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43F73B" w14:textId="77777777" w:rsidR="00A35C24" w:rsidRPr="000565D3" w:rsidRDefault="00A35C24" w:rsidP="00A35C24">
      <w:pPr>
        <w:contextualSpacing/>
        <w:jc w:val="center"/>
        <w:rPr>
          <w:rFonts w:eastAsia="Times New Roman"/>
          <w:b/>
        </w:rPr>
      </w:pPr>
      <w:r w:rsidRPr="000565D3">
        <w:rPr>
          <w:rFonts w:eastAsia="Times New Roman"/>
          <w:b/>
        </w:rPr>
        <w:t>IN THE DISTRICT COURT OF JOHNSON COUNTY, KANSAS</w:t>
      </w:r>
      <w:r w:rsidRPr="000565D3">
        <w:rPr>
          <w:rFonts w:eastAsia="Times New Roman"/>
          <w:b/>
        </w:rPr>
        <w:br/>
        <w:t>CIVIL COURT DEPARTMENT</w:t>
      </w:r>
    </w:p>
    <w:p w14:paraId="377064B5" w14:textId="77777777" w:rsidR="00A35C24" w:rsidRPr="000565D3" w:rsidRDefault="00A35C24" w:rsidP="00A35C24">
      <w:pPr>
        <w:contextualSpacing/>
        <w:jc w:val="center"/>
        <w:rPr>
          <w:rFonts w:eastAsia="Times New Roman"/>
          <w:b/>
        </w:rPr>
      </w:pPr>
    </w:p>
    <w:p w14:paraId="6DD43829" w14:textId="77777777" w:rsidR="00A35C24" w:rsidRPr="000565D3" w:rsidRDefault="00A35C24" w:rsidP="00A35C24">
      <w:pPr>
        <w:contextualSpacing/>
        <w:rPr>
          <w:rFonts w:eastAsia="Times New Roman"/>
        </w:rPr>
      </w:pPr>
      <w:r w:rsidRPr="000565D3">
        <w:rPr>
          <w:rFonts w:eastAsia="Times New Roman"/>
        </w:rPr>
        <w:t>In the Matter of:</w:t>
      </w:r>
    </w:p>
    <w:p w14:paraId="017B76E2" w14:textId="77777777" w:rsidR="00A35C24" w:rsidRPr="000565D3" w:rsidRDefault="00A35C24" w:rsidP="00A35C24">
      <w:pPr>
        <w:contextualSpacing/>
        <w:rPr>
          <w:rFonts w:eastAsia="Times New Roman"/>
        </w:rPr>
      </w:pPr>
    </w:p>
    <w:p w14:paraId="788C647C" w14:textId="3A584785" w:rsidR="00A35C24" w:rsidRPr="000565D3" w:rsidRDefault="00A35C24" w:rsidP="00A35C24">
      <w:pPr>
        <w:contextualSpacing/>
        <w:rPr>
          <w:rFonts w:eastAsia="Times New Roman"/>
        </w:rPr>
      </w:pPr>
      <w:r w:rsidRPr="000565D3">
        <w:rPr>
          <w:rFonts w:eastAsia="Times New Roman"/>
        </w:rPr>
        <w:t>,</w:t>
      </w:r>
    </w:p>
    <w:p w14:paraId="3CF7E594" w14:textId="47A87FBD" w:rsidR="00A35C24" w:rsidRPr="000565D3" w:rsidRDefault="00A35C24" w:rsidP="00A35C24">
      <w:pPr>
        <w:ind w:firstLine="720"/>
        <w:contextualSpacing/>
        <w:rPr>
          <w:rFonts w:eastAsia="Times New Roman"/>
        </w:rPr>
      </w:pPr>
      <w:r w:rsidRPr="000565D3">
        <w:rPr>
          <w:rFonts w:eastAsia="Times New Roman"/>
        </w:rPr>
        <w:t>Petitioner,</w:t>
      </w:r>
      <w:r w:rsidRPr="000565D3">
        <w:rPr>
          <w:rFonts w:eastAsia="Times New Roman"/>
        </w:rPr>
        <w:tab/>
      </w:r>
      <w:r w:rsidRPr="000565D3">
        <w:rPr>
          <w:rFonts w:eastAsia="Times New Roman"/>
        </w:rPr>
        <w:tab/>
      </w:r>
      <w:r w:rsidRPr="000565D3">
        <w:rPr>
          <w:rFonts w:eastAsia="Times New Roman"/>
        </w:rPr>
        <w:tab/>
      </w:r>
      <w:r w:rsidRPr="000565D3">
        <w:rPr>
          <w:rFonts w:eastAsia="Times New Roman"/>
        </w:rPr>
        <w:tab/>
      </w:r>
      <w:r w:rsidRPr="000565D3">
        <w:rPr>
          <w:rFonts w:eastAsia="Times New Roman"/>
        </w:rPr>
        <w:tab/>
      </w:r>
      <w:r w:rsidRPr="000565D3">
        <w:rPr>
          <w:rFonts w:eastAsia="Times New Roman"/>
        </w:rPr>
        <w:tab/>
        <w:t xml:space="preserve">Case No. </w:t>
      </w:r>
    </w:p>
    <w:p w14:paraId="0D2F3FCD" w14:textId="77777777" w:rsidR="00A35C24" w:rsidRPr="000565D3" w:rsidRDefault="00A35C24" w:rsidP="00A35C24">
      <w:pPr>
        <w:contextualSpacing/>
        <w:rPr>
          <w:rFonts w:eastAsia="Times New Roman"/>
        </w:rPr>
      </w:pPr>
    </w:p>
    <w:p w14:paraId="68AF5790" w14:textId="55EF28D4" w:rsidR="00A35C24" w:rsidRPr="000565D3" w:rsidRDefault="00A35C24" w:rsidP="00A35C24">
      <w:pPr>
        <w:contextualSpacing/>
        <w:rPr>
          <w:rFonts w:eastAsia="Times New Roman"/>
        </w:rPr>
      </w:pPr>
      <w:r w:rsidRPr="000565D3">
        <w:rPr>
          <w:rFonts w:eastAsia="Times New Roman"/>
        </w:rPr>
        <w:t>Vs.</w:t>
      </w:r>
      <w:r w:rsidRPr="000565D3">
        <w:rPr>
          <w:rFonts w:eastAsia="Times New Roman"/>
        </w:rPr>
        <w:tab/>
      </w:r>
      <w:r w:rsidRPr="000565D3">
        <w:rPr>
          <w:rFonts w:eastAsia="Times New Roman"/>
        </w:rPr>
        <w:tab/>
      </w:r>
      <w:r w:rsidRPr="000565D3">
        <w:rPr>
          <w:rFonts w:eastAsia="Times New Roman"/>
        </w:rPr>
        <w:tab/>
      </w:r>
      <w:r w:rsidRPr="000565D3">
        <w:rPr>
          <w:rFonts w:eastAsia="Times New Roman"/>
        </w:rPr>
        <w:tab/>
      </w:r>
      <w:r w:rsidRPr="000565D3">
        <w:rPr>
          <w:rFonts w:eastAsia="Times New Roman"/>
        </w:rPr>
        <w:tab/>
      </w:r>
      <w:r w:rsidRPr="000565D3">
        <w:rPr>
          <w:rFonts w:eastAsia="Times New Roman"/>
        </w:rPr>
        <w:tab/>
      </w:r>
      <w:r w:rsidRPr="000565D3">
        <w:rPr>
          <w:rFonts w:eastAsia="Times New Roman"/>
        </w:rPr>
        <w:tab/>
      </w:r>
      <w:r w:rsidRPr="000565D3">
        <w:rPr>
          <w:rFonts w:eastAsia="Times New Roman"/>
        </w:rPr>
        <w:tab/>
        <w:t xml:space="preserve">Division No. </w:t>
      </w:r>
      <w:r w:rsidR="00044693">
        <w:rPr>
          <w:rFonts w:eastAsia="Times New Roman"/>
        </w:rPr>
        <w:t>2</w:t>
      </w:r>
      <w:r w:rsidRPr="000565D3">
        <w:rPr>
          <w:rFonts w:eastAsia="Times New Roman"/>
        </w:rPr>
        <w:t>2</w:t>
      </w:r>
    </w:p>
    <w:p w14:paraId="29BF2314" w14:textId="77777777" w:rsidR="00A35C24" w:rsidRPr="000565D3" w:rsidRDefault="00A35C24" w:rsidP="00A35C24">
      <w:pPr>
        <w:contextualSpacing/>
        <w:rPr>
          <w:rFonts w:eastAsia="Times New Roman"/>
          <w:caps/>
        </w:rPr>
      </w:pPr>
    </w:p>
    <w:p w14:paraId="48D8A5AA" w14:textId="1FDB5EC3" w:rsidR="00A35C24" w:rsidRPr="000565D3" w:rsidRDefault="00A35C24" w:rsidP="00A35C24">
      <w:pPr>
        <w:contextualSpacing/>
        <w:rPr>
          <w:rFonts w:eastAsia="Times New Roman"/>
        </w:rPr>
      </w:pPr>
      <w:r w:rsidRPr="000565D3">
        <w:rPr>
          <w:rFonts w:eastAsia="Times New Roman"/>
        </w:rPr>
        <w:tab/>
        <w:t>Respondent</w:t>
      </w:r>
      <w:r w:rsidR="000565D3">
        <w:rPr>
          <w:rFonts w:eastAsia="Times New Roman"/>
        </w:rPr>
        <w:t>,</w:t>
      </w:r>
    </w:p>
    <w:p w14:paraId="3F04EC05" w14:textId="67BC8E35" w:rsidR="00AE263C" w:rsidRPr="000565D3" w:rsidRDefault="00AE263C" w:rsidP="00AE263C">
      <w:pPr>
        <w:tabs>
          <w:tab w:val="left" w:pos="-1440"/>
        </w:tabs>
        <w:rPr>
          <w:b/>
          <w:bCs/>
        </w:rPr>
      </w:pPr>
      <w:r w:rsidRPr="000565D3">
        <w:rPr>
          <w:b/>
          <w:bCs/>
        </w:rPr>
        <w:tab/>
      </w:r>
      <w:r w:rsidRPr="000565D3">
        <w:rPr>
          <w:b/>
          <w:bCs/>
        </w:rPr>
        <w:tab/>
      </w:r>
      <w:r w:rsidRPr="000565D3">
        <w:rPr>
          <w:b/>
          <w:bCs/>
        </w:rPr>
        <w:tab/>
      </w:r>
      <w:r w:rsidR="002F08FB" w:rsidRPr="000565D3">
        <w:rPr>
          <w:b/>
          <w:bCs/>
        </w:rPr>
        <w:tab/>
      </w:r>
      <w:r w:rsidR="002F08FB" w:rsidRPr="000565D3">
        <w:rPr>
          <w:b/>
          <w:bCs/>
        </w:rPr>
        <w:tab/>
      </w:r>
    </w:p>
    <w:p w14:paraId="3ADF410D" w14:textId="77777777" w:rsidR="00AE263C" w:rsidRPr="000565D3" w:rsidRDefault="00AE263C" w:rsidP="00AE263C"/>
    <w:p w14:paraId="21CF6345" w14:textId="77777777" w:rsidR="00AE263C" w:rsidRPr="000565D3" w:rsidRDefault="00AE263C" w:rsidP="00AE263C">
      <w:pPr>
        <w:spacing w:line="480" w:lineRule="auto"/>
        <w:jc w:val="center"/>
      </w:pPr>
      <w:r w:rsidRPr="000565D3">
        <w:rPr>
          <w:b/>
          <w:bCs/>
          <w:u w:val="single"/>
        </w:rPr>
        <w:t>ENTRY OF APPEARANCE BY SELF REPRESENTED PARTY</w:t>
      </w:r>
    </w:p>
    <w:p w14:paraId="2C2015D9" w14:textId="77777777" w:rsidR="00F47A09" w:rsidRPr="000565D3" w:rsidRDefault="00AE263C" w:rsidP="002F08FB">
      <w:pPr>
        <w:spacing w:line="480" w:lineRule="auto"/>
        <w:ind w:firstLine="720"/>
      </w:pPr>
      <w:r w:rsidRPr="000565D3">
        <w:t xml:space="preserve">I am proceeding in this matter without an attorney.  </w:t>
      </w:r>
    </w:p>
    <w:p w14:paraId="65F3001E" w14:textId="58224D93" w:rsidR="00F47A09" w:rsidRPr="000565D3" w:rsidRDefault="00AE263C" w:rsidP="002F08FB">
      <w:pPr>
        <w:spacing w:line="480" w:lineRule="auto"/>
        <w:ind w:firstLine="720"/>
      </w:pPr>
      <w:r w:rsidRPr="000565D3">
        <w:t xml:space="preserve">I understand that the </w:t>
      </w:r>
      <w:r w:rsidR="00314711">
        <w:t>C</w:t>
      </w:r>
      <w:r w:rsidRPr="000565D3">
        <w:t xml:space="preserve">ourt cannot give me an advantage or disadvantage simply because I do not have an attorney and that I must follow the same rules of procedure and evidence as a party represented by an attorney.  </w:t>
      </w:r>
    </w:p>
    <w:p w14:paraId="36587A62" w14:textId="02175808" w:rsidR="00F47A09" w:rsidRPr="000565D3" w:rsidRDefault="00AE263C" w:rsidP="002F08FB">
      <w:pPr>
        <w:spacing w:line="480" w:lineRule="auto"/>
        <w:ind w:firstLine="720"/>
      </w:pPr>
      <w:r w:rsidRPr="000565D3">
        <w:t xml:space="preserve">I am providing to the </w:t>
      </w:r>
      <w:r w:rsidR="00314711">
        <w:t>C</w:t>
      </w:r>
      <w:r w:rsidRPr="000565D3">
        <w:t>ourt, the opposing parties</w:t>
      </w:r>
      <w:r w:rsidR="00B213D6">
        <w:t>,</w:t>
      </w:r>
      <w:r w:rsidRPr="000565D3">
        <w:t xml:space="preserve"> any attorney representing other parties (including </w:t>
      </w:r>
      <w:r w:rsidR="00671FFB" w:rsidRPr="000565D3">
        <w:t xml:space="preserve">any </w:t>
      </w:r>
      <w:r w:rsidRPr="000565D3">
        <w:t>guardian ad litem, case manager</w:t>
      </w:r>
      <w:r w:rsidR="00B213D6">
        <w:t>,</w:t>
      </w:r>
      <w:r w:rsidRPr="000565D3">
        <w:t xml:space="preserve"> </w:t>
      </w:r>
      <w:r w:rsidR="00671FFB" w:rsidRPr="000565D3">
        <w:t>or</w:t>
      </w:r>
      <w:r w:rsidRPr="000565D3">
        <w:t xml:space="preserve"> parent coordinator, if any), Domestic Court Services</w:t>
      </w:r>
      <w:r w:rsidR="00B213D6">
        <w:t>,</w:t>
      </w:r>
      <w:r w:rsidRPr="000565D3">
        <w:t xml:space="preserve"> and the District Court Trustee the following address and contact information for use in this case. </w:t>
      </w:r>
    </w:p>
    <w:p w14:paraId="39CEB36C" w14:textId="77777777" w:rsidR="002758F6" w:rsidRDefault="00AE263C" w:rsidP="002F08FB">
      <w:pPr>
        <w:spacing w:line="480" w:lineRule="auto"/>
        <w:ind w:firstLine="720"/>
        <w:sectPr w:rsidR="002758F6" w:rsidSect="00E62E25">
          <w:pgSz w:w="12240" w:h="15840"/>
          <w:pgMar w:top="1440" w:right="1440" w:bottom="1440" w:left="1440" w:header="720" w:footer="720" w:gutter="0"/>
          <w:cols w:space="720"/>
          <w:docGrid w:linePitch="360"/>
        </w:sectPr>
      </w:pPr>
      <w:r w:rsidRPr="000565D3">
        <w:rPr>
          <w:b/>
        </w:rPr>
        <w:t xml:space="preserve">I understand that it is my responsibility to update this information with the court and that all letters, emails, court papers and other correspondence concerning my case </w:t>
      </w:r>
      <w:r w:rsidR="00671FFB" w:rsidRPr="000565D3">
        <w:rPr>
          <w:b/>
        </w:rPr>
        <w:t>will</w:t>
      </w:r>
      <w:r w:rsidRPr="000565D3">
        <w:rPr>
          <w:b/>
        </w:rPr>
        <w:t xml:space="preserve"> be sent to the address/email, below unless another one of these forms </w:t>
      </w:r>
      <w:r w:rsidR="00671FFB" w:rsidRPr="000565D3">
        <w:rPr>
          <w:b/>
        </w:rPr>
        <w:t>is filed with the Court Clerk</w:t>
      </w:r>
      <w:r w:rsidR="00671FFB" w:rsidRPr="000565D3">
        <w:t xml:space="preserve">.  </w:t>
      </w:r>
    </w:p>
    <w:p w14:paraId="7B5BC243" w14:textId="73DB295C" w:rsidR="00AE263C" w:rsidRPr="000565D3" w:rsidRDefault="00AE263C" w:rsidP="002F08FB">
      <w:pPr>
        <w:spacing w:line="480" w:lineRule="auto"/>
        <w:ind w:firstLine="720"/>
      </w:pPr>
    </w:p>
    <w:p w14:paraId="0A387B2E" w14:textId="77777777" w:rsidR="00F47A09" w:rsidRPr="000565D3" w:rsidRDefault="00F47A09" w:rsidP="002F08FB">
      <w:pPr>
        <w:pStyle w:val="ListParagraph"/>
        <w:spacing w:line="480" w:lineRule="auto"/>
        <w:ind w:left="0"/>
      </w:pPr>
    </w:p>
    <w:p w14:paraId="33DA4A7C" w14:textId="77777777" w:rsidR="00F47A09" w:rsidRPr="000565D3" w:rsidRDefault="00F47A09" w:rsidP="002F08FB">
      <w:pPr>
        <w:pStyle w:val="ListParagraph"/>
        <w:spacing w:line="480" w:lineRule="auto"/>
        <w:ind w:left="0"/>
        <w:sectPr w:rsidR="00F47A09" w:rsidRPr="000565D3" w:rsidSect="002758F6">
          <w:type w:val="continuous"/>
          <w:pgSz w:w="12240" w:h="15840"/>
          <w:pgMar w:top="1440" w:right="1440" w:bottom="1440" w:left="1440" w:header="720" w:footer="720" w:gutter="0"/>
          <w:cols w:num="2" w:space="720"/>
          <w:docGrid w:linePitch="360"/>
        </w:sectPr>
      </w:pPr>
    </w:p>
    <w:p w14:paraId="4214E714" w14:textId="3A310134" w:rsidR="002758F6" w:rsidRDefault="002758F6" w:rsidP="002F08FB">
      <w:pPr>
        <w:widowControl/>
        <w:autoSpaceDE/>
        <w:autoSpaceDN/>
        <w:adjustRightInd/>
        <w:spacing w:after="200" w:line="276" w:lineRule="auto"/>
      </w:pPr>
      <w:r>
        <w:t>My Name: __________________________</w:t>
      </w:r>
    </w:p>
    <w:p w14:paraId="1DBA4446" w14:textId="1D292C46" w:rsidR="002758F6" w:rsidRDefault="002758F6" w:rsidP="002F08FB">
      <w:pPr>
        <w:widowControl/>
        <w:autoSpaceDE/>
        <w:autoSpaceDN/>
        <w:adjustRightInd/>
        <w:spacing w:after="200" w:line="276" w:lineRule="auto"/>
      </w:pPr>
      <w:r>
        <w:t>My Street Address: ___________________</w:t>
      </w:r>
    </w:p>
    <w:p w14:paraId="4A46BAA6" w14:textId="4F9445B5" w:rsidR="002758F6" w:rsidRDefault="002758F6" w:rsidP="002F08FB">
      <w:pPr>
        <w:widowControl/>
        <w:autoSpaceDE/>
        <w:autoSpaceDN/>
        <w:adjustRightInd/>
        <w:spacing w:after="200" w:line="276" w:lineRule="auto"/>
      </w:pPr>
      <w:r>
        <w:t>My Phone Number: ___________________</w:t>
      </w:r>
    </w:p>
    <w:p w14:paraId="0E260987" w14:textId="61F20B9C" w:rsidR="002758F6" w:rsidRDefault="002758F6" w:rsidP="002F08FB">
      <w:pPr>
        <w:widowControl/>
        <w:autoSpaceDE/>
        <w:autoSpaceDN/>
        <w:adjustRightInd/>
        <w:spacing w:after="200" w:line="276" w:lineRule="auto"/>
      </w:pPr>
      <w:r>
        <w:t>My Email Address:</w:t>
      </w:r>
      <w:r w:rsidRPr="002758F6">
        <w:t xml:space="preserve"> </w:t>
      </w:r>
      <w:r>
        <w:t>__________________</w:t>
      </w:r>
    </w:p>
    <w:p w14:paraId="58EEEA25" w14:textId="2450EB33" w:rsidR="002758F6" w:rsidRDefault="002758F6" w:rsidP="002F08FB">
      <w:pPr>
        <w:widowControl/>
        <w:autoSpaceDE/>
        <w:autoSpaceDN/>
        <w:adjustRightInd/>
        <w:spacing w:after="200" w:line="276" w:lineRule="auto"/>
      </w:pPr>
      <w:r>
        <w:t>My Signature: _______________________</w:t>
      </w:r>
    </w:p>
    <w:p w14:paraId="66CEBC08" w14:textId="042C96E4" w:rsidR="00F47A09" w:rsidRPr="000565D3" w:rsidRDefault="002758F6" w:rsidP="002F08FB">
      <w:pPr>
        <w:widowControl/>
        <w:autoSpaceDE/>
        <w:autoSpaceDN/>
        <w:adjustRightInd/>
        <w:spacing w:after="200" w:line="276" w:lineRule="auto"/>
      </w:pPr>
      <w:r>
        <w:t>Today’s Date:</w:t>
      </w:r>
      <w:r w:rsidRPr="002758F6">
        <w:t xml:space="preserve"> </w:t>
      </w:r>
      <w:r>
        <w:t>______________________</w:t>
      </w:r>
      <w:r w:rsidR="00F47A09" w:rsidRPr="000565D3">
        <w:br w:type="page"/>
      </w:r>
    </w:p>
    <w:p w14:paraId="4B05215F" w14:textId="77777777" w:rsidR="002758F6" w:rsidRDefault="002758F6" w:rsidP="002F08FB">
      <w:pPr>
        <w:spacing w:line="480" w:lineRule="auto"/>
        <w:ind w:left="360" w:firstLine="720"/>
        <w:sectPr w:rsidR="002758F6" w:rsidSect="002758F6">
          <w:type w:val="continuous"/>
          <w:pgSz w:w="12240" w:h="15840"/>
          <w:pgMar w:top="1440" w:right="1440" w:bottom="1440" w:left="1440" w:header="720" w:footer="720" w:gutter="0"/>
          <w:cols w:num="2" w:space="720"/>
          <w:docGrid w:linePitch="360"/>
        </w:sectPr>
      </w:pPr>
    </w:p>
    <w:p w14:paraId="241059F2" w14:textId="49C5F998" w:rsidR="00F47A09" w:rsidRPr="000565D3" w:rsidRDefault="00671FFB" w:rsidP="002F08FB">
      <w:pPr>
        <w:spacing w:line="480" w:lineRule="auto"/>
        <w:ind w:left="360" w:firstLine="720"/>
      </w:pPr>
      <w:r w:rsidRPr="000565D3">
        <w:lastRenderedPageBreak/>
        <w:t xml:space="preserve">NOTICE: KSA 60-211 requires that signature blocks on all filed papers include the signer’s e-mail address. KSA 60-205 allows service of papers upon opposing attorneys and parties by electronic means. You may serve, and opposing lawyers, parties and the court may serve you with court papers (except those required to be served with a summons or required to be served by other specific means) by e-mail or other electronic means. Service by e-mail or electronic means is deemed complete when transmitted unless returned as undeliverable. The three-day time for any response added under KSA 60-206 applies to service by e-mail.  </w:t>
      </w:r>
    </w:p>
    <w:p w14:paraId="225766FE" w14:textId="77777777" w:rsidR="00671FFB" w:rsidRPr="000565D3" w:rsidRDefault="00671FFB" w:rsidP="002F08FB">
      <w:pPr>
        <w:spacing w:line="480" w:lineRule="auto"/>
        <w:ind w:left="360" w:firstLine="720"/>
      </w:pPr>
      <w:r w:rsidRPr="000565D3">
        <w:t xml:space="preserve">This means that </w:t>
      </w:r>
      <w:r w:rsidRPr="000565D3">
        <w:rPr>
          <w:u w:val="single"/>
        </w:rPr>
        <w:t>YOU MUST CHECK YOUR EMAIL REGULARLY.  DO NOT LIST AN EMAIL ADDRESS THAT YOU DO NOT REGULARLY CHECK.  IF YOU CHANGE YOUR EMAIL ADDRESS YOU SHOULD INFORM THE COURT AND OPPOSING LAWYERS AND PARTI</w:t>
      </w:r>
      <w:r w:rsidR="00F47A09" w:rsidRPr="000565D3">
        <w:rPr>
          <w:u w:val="single"/>
        </w:rPr>
        <w:t>E</w:t>
      </w:r>
      <w:r w:rsidRPr="000565D3">
        <w:rPr>
          <w:u w:val="single"/>
        </w:rPr>
        <w:t>S IMMEDIATELY</w:t>
      </w:r>
      <w:r w:rsidRPr="000565D3">
        <w:t>.</w:t>
      </w:r>
    </w:p>
    <w:p w14:paraId="0E16DC18" w14:textId="7D9B1C87" w:rsidR="00F47A09" w:rsidRPr="000565D3" w:rsidRDefault="00F47A09" w:rsidP="002F08FB">
      <w:pPr>
        <w:spacing w:line="480" w:lineRule="auto"/>
        <w:ind w:left="360" w:firstLine="720"/>
      </w:pPr>
      <w:r w:rsidRPr="000565D3">
        <w:t>See also Johnson County</w:t>
      </w:r>
      <w:r w:rsidR="003F4A0D">
        <w:t xml:space="preserve"> District Court</w:t>
      </w:r>
      <w:r w:rsidRPr="000565D3">
        <w:t xml:space="preserve"> Local Rule 3.6.</w:t>
      </w:r>
    </w:p>
    <w:p w14:paraId="6ECF1188" w14:textId="69F29DFB" w:rsidR="009921AE" w:rsidRPr="000565D3" w:rsidRDefault="009921AE" w:rsidP="002F08FB">
      <w:pPr>
        <w:spacing w:line="480" w:lineRule="auto"/>
        <w:ind w:left="360" w:firstLine="720"/>
      </w:pPr>
      <w:r w:rsidRPr="000565D3">
        <w:t xml:space="preserve">You can find information about </w:t>
      </w:r>
      <w:r w:rsidR="003F4A0D">
        <w:t>C</w:t>
      </w:r>
      <w:r w:rsidRPr="000565D3">
        <w:t>ourt rules and procedures at the websites listed below.  This list does not include every source of information that you might need.  This information is also available in the Johnson County Law Library located on the first floor of the courthouse.</w:t>
      </w:r>
    </w:p>
    <w:p w14:paraId="18E09056" w14:textId="77777777" w:rsidR="009921AE" w:rsidRPr="000565D3" w:rsidRDefault="009921AE" w:rsidP="002F08FB">
      <w:pPr>
        <w:spacing w:line="480" w:lineRule="auto"/>
        <w:ind w:firstLine="720"/>
      </w:pPr>
      <w:r w:rsidRPr="000565D3">
        <w:t xml:space="preserve">Kansas Laws on Procedure: K.S.A. Chapter 60, </w:t>
      </w:r>
      <w:hyperlink r:id="rId4" w:history="1">
        <w:r w:rsidRPr="000565D3">
          <w:rPr>
            <w:rStyle w:val="Hyperlink"/>
          </w:rPr>
          <w:t>http://kslegislature.org/li/b2013_14/statute/</w:t>
        </w:r>
      </w:hyperlink>
      <w:r w:rsidRPr="000565D3">
        <w:t xml:space="preserve"> </w:t>
      </w:r>
    </w:p>
    <w:p w14:paraId="7A0DE584" w14:textId="77777777" w:rsidR="009921AE" w:rsidRPr="000565D3" w:rsidRDefault="009921AE" w:rsidP="002F08FB">
      <w:pPr>
        <w:spacing w:line="480" w:lineRule="auto"/>
        <w:ind w:firstLine="720"/>
      </w:pPr>
      <w:r w:rsidRPr="000565D3">
        <w:t xml:space="preserve">Kansas Laws on Paternity and Divorce: K.S.A. Chapter 23, </w:t>
      </w:r>
      <w:hyperlink r:id="rId5" w:history="1">
        <w:r w:rsidRPr="000565D3">
          <w:rPr>
            <w:rStyle w:val="Hyperlink"/>
          </w:rPr>
          <w:t>http://kslegislature.org/li/b2013_14/statute/</w:t>
        </w:r>
      </w:hyperlink>
      <w:r w:rsidRPr="000565D3">
        <w:t xml:space="preserve"> </w:t>
      </w:r>
    </w:p>
    <w:p w14:paraId="022AF497" w14:textId="77777777" w:rsidR="009921AE" w:rsidRPr="000565D3" w:rsidRDefault="009921AE" w:rsidP="002F08FB">
      <w:pPr>
        <w:spacing w:line="480" w:lineRule="auto"/>
        <w:ind w:firstLine="720"/>
      </w:pPr>
      <w:r w:rsidRPr="000565D3">
        <w:t xml:space="preserve">Kansas Supreme Court Rules:  </w:t>
      </w:r>
      <w:hyperlink r:id="rId6" w:history="1">
        <w:r w:rsidRPr="000565D3">
          <w:rPr>
            <w:rStyle w:val="Hyperlink"/>
          </w:rPr>
          <w:t>http://www.kscourts.org/rules/District_Court.asp</w:t>
        </w:r>
      </w:hyperlink>
    </w:p>
    <w:p w14:paraId="299B39B2" w14:textId="3DC23F58" w:rsidR="00F47A09" w:rsidRPr="000565D3" w:rsidRDefault="009921AE" w:rsidP="00902742">
      <w:pPr>
        <w:spacing w:line="480" w:lineRule="auto"/>
        <w:ind w:firstLine="720"/>
      </w:pPr>
      <w:r w:rsidRPr="000565D3">
        <w:t xml:space="preserve">District Court Local Rules: </w:t>
      </w:r>
      <w:hyperlink r:id="rId7" w:anchor="top" w:history="1">
        <w:r w:rsidRPr="000565D3">
          <w:rPr>
            <w:rStyle w:val="Hyperlink"/>
          </w:rPr>
          <w:t>http://courts.jocogov.org/local_index.aspx#top</w:t>
        </w:r>
      </w:hyperlink>
    </w:p>
    <w:sectPr w:rsidR="00F47A09" w:rsidRPr="000565D3" w:rsidSect="00F47A09">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63C"/>
    <w:rsid w:val="00044693"/>
    <w:rsid w:val="000565D3"/>
    <w:rsid w:val="001C2B53"/>
    <w:rsid w:val="00235FDA"/>
    <w:rsid w:val="002758F6"/>
    <w:rsid w:val="002F08FB"/>
    <w:rsid w:val="00314711"/>
    <w:rsid w:val="003F4A0D"/>
    <w:rsid w:val="00671FFB"/>
    <w:rsid w:val="006C1BEE"/>
    <w:rsid w:val="007162D0"/>
    <w:rsid w:val="00861620"/>
    <w:rsid w:val="00902742"/>
    <w:rsid w:val="009921AE"/>
    <w:rsid w:val="00A35C24"/>
    <w:rsid w:val="00AE263C"/>
    <w:rsid w:val="00B213D6"/>
    <w:rsid w:val="00C054BE"/>
    <w:rsid w:val="00C9523F"/>
    <w:rsid w:val="00E62E25"/>
    <w:rsid w:val="00F11609"/>
    <w:rsid w:val="00F41DBF"/>
    <w:rsid w:val="00F4659D"/>
    <w:rsid w:val="00F47A09"/>
    <w:rsid w:val="00F53505"/>
    <w:rsid w:val="00FB51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60978D"/>
  <w15:docId w15:val="{4409FF43-EBBE-4EE8-8F55-584CAF18E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263C"/>
    <w:pPr>
      <w:widowControl w:val="0"/>
      <w:autoSpaceDE w:val="0"/>
      <w:autoSpaceDN w:val="0"/>
      <w:adjustRightInd w:val="0"/>
      <w:spacing w:after="0" w:line="240" w:lineRule="auto"/>
    </w:pPr>
    <w:rPr>
      <w:rFonts w:ascii="Times New Roman" w:eastAsiaTheme="minorEastAsia"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263C"/>
    <w:pPr>
      <w:ind w:left="720"/>
      <w:contextualSpacing/>
    </w:pPr>
  </w:style>
  <w:style w:type="character" w:styleId="Hyperlink">
    <w:name w:val="Hyperlink"/>
    <w:basedOn w:val="DefaultParagraphFont"/>
    <w:uiPriority w:val="99"/>
    <w:unhideWhenUsed/>
    <w:rsid w:val="009921A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courts.jocogov.org/local_index.aspx"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kscourts.org/rules/District_Court.asp" TargetMode="External"/><Relationship Id="rId5" Type="http://schemas.openxmlformats.org/officeDocument/2006/relationships/hyperlink" Target="http://kslegislature.org/li/b2013_14/statute/" TargetMode="External"/><Relationship Id="rId4" Type="http://schemas.openxmlformats.org/officeDocument/2006/relationships/hyperlink" Target="http://kslegislature.org/li/b2013_14/statute/"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459</Words>
  <Characters>2622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Johnson County</Company>
  <LinksUpToDate>false</LinksUpToDate>
  <CharactersWithSpaces>3075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ogradyk</dc:creator>
  <cp:keywords/>
  <dc:description/>
  <cp:lastModifiedBy>Coggins, Kathy, JIMS</cp:lastModifiedBy>
  <cp:revision>2</cp:revision>
  <cp:lastPrinted>2013-11-26T22:56:00Z</cp:lastPrinted>
  <dcterms:created xsi:type="dcterms:W3CDTF">2023-01-13T14:56:00Z</dcterms:created>
  <dcterms:modified xsi:type="dcterms:W3CDTF">2023-01-13T14:56:00Z</dcterms:modified>
</cp:coreProperties>
</file>