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FC75" w14:textId="77777777" w:rsidR="00117940" w:rsidRPr="003E6BD5" w:rsidRDefault="00117940" w:rsidP="00BF2F20">
      <w:pPr>
        <w:widowControl/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IN THE DISTRICT COURT OF JOHNSON COUNTY, KANSAS</w:t>
      </w:r>
    </w:p>
    <w:p w14:paraId="6B93D863" w14:textId="77777777" w:rsidR="00117940" w:rsidRPr="003E6BD5" w:rsidRDefault="00BF2F20" w:rsidP="00BF2F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 xml:space="preserve">CIVIL DEPARTMENT - </w:t>
      </w:r>
      <w:r w:rsidR="00117940" w:rsidRPr="003E6BD5">
        <w:rPr>
          <w:b/>
          <w:bCs/>
        </w:rPr>
        <w:t>FAMILY COURT</w:t>
      </w:r>
    </w:p>
    <w:p w14:paraId="21E13D89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</w:p>
    <w:p w14:paraId="59027614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bCs/>
          <w:i/>
          <w:iCs/>
        </w:rPr>
        <w:t>In the Matter of</w:t>
      </w:r>
      <w:r w:rsidRPr="003E6BD5">
        <w:rPr>
          <w:b/>
          <w:bCs/>
        </w:rPr>
        <w:t>:</w:t>
      </w:r>
    </w:p>
    <w:p w14:paraId="4E78B7C7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color w:val="00B050"/>
        </w:rPr>
        <w:t>[insert Petitioner name]</w:t>
      </w:r>
      <w:r w:rsidR="00E14E24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Pr="003E6BD5">
        <w:rPr>
          <w:b/>
        </w:rPr>
        <w:tab/>
      </w:r>
      <w:r w:rsidR="0006517C" w:rsidRPr="003E6BD5">
        <w:rPr>
          <w:b/>
          <w:bCs/>
        </w:rPr>
        <w:t xml:space="preserve">Case No. </w:t>
      </w:r>
      <w:r w:rsidRPr="003E6BD5">
        <w:rPr>
          <w:b/>
          <w:bCs/>
          <w:color w:val="00B050"/>
        </w:rPr>
        <w:t>[insert case number]</w:t>
      </w:r>
    </w:p>
    <w:p w14:paraId="082F3752" w14:textId="162F4789" w:rsidR="00117940" w:rsidRPr="003E6BD5" w:rsidRDefault="0006517C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  <w:r w:rsidRPr="003E6BD5">
        <w:rPr>
          <w:b/>
        </w:rPr>
        <w:t>And</w:t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  <w:bCs/>
        </w:rPr>
        <w:t>Division 1</w:t>
      </w:r>
      <w:r w:rsidR="00260332" w:rsidRPr="003E6BD5">
        <w:rPr>
          <w:b/>
          <w:bCs/>
        </w:rPr>
        <w:t>2</w:t>
      </w:r>
    </w:p>
    <w:p w14:paraId="1669F918" w14:textId="70E82DBB" w:rsidR="000511AB" w:rsidRPr="003E6BD5" w:rsidRDefault="003D2FCA" w:rsidP="00520E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b/>
        </w:rPr>
      </w:pPr>
      <w:sdt>
        <w:sdtPr>
          <w:rPr>
            <w:b/>
            <w:bCs/>
            <w:color w:val="808080"/>
          </w:rPr>
          <w:id w:val="18378643"/>
          <w:placeholder>
            <w:docPart w:val="410CC4E6CA7943C1835163CDDDB4D3F5"/>
          </w:placeholder>
        </w:sdtPr>
        <w:sdtEndPr>
          <w:rPr>
            <w:color w:val="auto"/>
          </w:rPr>
        </w:sdtEndPr>
        <w:sdtContent>
          <w:r w:rsidR="006007B9" w:rsidRPr="003E6BD5">
            <w:rPr>
              <w:b/>
              <w:bCs/>
              <w:color w:val="00B050"/>
            </w:rPr>
            <w:t>[insert Respondent name]</w:t>
          </w:r>
          <w:r w:rsidR="00E14E24" w:rsidRPr="003E6BD5">
            <w:rPr>
              <w:b/>
              <w:bCs/>
              <w:color w:val="808080"/>
            </w:rPr>
            <w:tab/>
          </w:r>
        </w:sdtContent>
      </w:sdt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</w:p>
    <w:p w14:paraId="7A85B8F3" w14:textId="77777777" w:rsidR="00117940" w:rsidRPr="003E6BD5" w:rsidRDefault="00C70BE5" w:rsidP="00C70BE5">
      <w:pPr>
        <w:widowControl/>
        <w:tabs>
          <w:tab w:val="left" w:pos="0"/>
        </w:tabs>
        <w:spacing w:line="255" w:lineRule="auto"/>
        <w:ind w:left="7200" w:hanging="7200"/>
      </w:pPr>
      <w:r w:rsidRPr="003E6BD5">
        <w:tab/>
      </w:r>
    </w:p>
    <w:p w14:paraId="77153B0F" w14:textId="00502A45" w:rsidR="00117940" w:rsidRPr="003E6BD5" w:rsidRDefault="00117940" w:rsidP="00CB1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DOMESTIC RELATIONS STATUS CONFERENCE</w:t>
      </w:r>
      <w:r w:rsidR="006007B9" w:rsidRPr="003E6BD5">
        <w:rPr>
          <w:b/>
          <w:bCs/>
        </w:rPr>
        <w:t>/SCHEDULING</w:t>
      </w:r>
      <w:r w:rsidRPr="003E6BD5">
        <w:rPr>
          <w:b/>
          <w:bCs/>
        </w:rPr>
        <w:t xml:space="preserve"> </w:t>
      </w:r>
      <w:r w:rsidR="00CB1F2F" w:rsidRPr="003E6BD5">
        <w:rPr>
          <w:b/>
          <w:bCs/>
        </w:rPr>
        <w:t>ORDER</w:t>
      </w:r>
    </w:p>
    <w:p w14:paraId="0487A72A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</w:pPr>
    </w:p>
    <w:p w14:paraId="63249B58" w14:textId="77777777" w:rsidR="00117940" w:rsidRPr="003E6BD5" w:rsidRDefault="00CB1F2F" w:rsidP="00C70B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firstLine="720"/>
      </w:pPr>
      <w:r w:rsidRPr="003E6BD5">
        <w:t>A status conference was held</w:t>
      </w:r>
      <w:r w:rsidR="004150B8" w:rsidRPr="003E6BD5">
        <w:t xml:space="preserve">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>.</w:t>
      </w:r>
    </w:p>
    <w:p w14:paraId="0E687BCD" w14:textId="77777777" w:rsidR="00CB1F2F" w:rsidRPr="003E6BD5" w:rsidRDefault="00CB1F2F" w:rsidP="00C70BE5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 w:rsidRPr="003E6BD5">
        <w:t>Appearances.</w:t>
      </w:r>
    </w:p>
    <w:p w14:paraId="5962327A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>Petitioner appears in 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Pr="003E6BD5">
        <w:t>.</w:t>
      </w:r>
    </w:p>
    <w:p w14:paraId="27374558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Respondent appears </w:t>
      </w:r>
      <w:r w:rsidR="00932C9C" w:rsidRPr="003E6BD5">
        <w:t>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="00932C9C" w:rsidRPr="003E6BD5">
        <w:t>.</w:t>
      </w:r>
      <w:r w:rsidRPr="003E6BD5">
        <w:t xml:space="preserve"> </w:t>
      </w:r>
    </w:p>
    <w:p w14:paraId="0E6BFE57" w14:textId="77777777" w:rsidR="00BF2F20" w:rsidRPr="003E6BD5" w:rsidRDefault="00BF2F20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Other Appearances (Guardian ad Litem, Case Manager, CASA volunteer, etc.): </w:t>
      </w:r>
      <w:r w:rsidRPr="003E6BD5">
        <w:rPr>
          <w:color w:val="00B050"/>
        </w:rPr>
        <w:t>[insert counsels’ name]</w:t>
      </w:r>
    </w:p>
    <w:p w14:paraId="6008FA03" w14:textId="15CC7EC6" w:rsidR="00693DBF" w:rsidRPr="003E6BD5" w:rsidRDefault="00693DBF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</w:pPr>
      <w:r w:rsidRPr="003E6BD5">
        <w:t>Issues.</w:t>
      </w:r>
    </w:p>
    <w:p w14:paraId="536C3DF3" w14:textId="77777777" w:rsidR="00CB1F2F" w:rsidRPr="003E6BD5" w:rsidRDefault="00CB1F2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The </w:t>
      </w:r>
      <w:r w:rsidR="00693DBF" w:rsidRPr="003E6BD5">
        <w:t xml:space="preserve">parenting plan </w:t>
      </w:r>
      <w:sdt>
        <w:sdtPr>
          <w:alias w:val="resolved?"/>
          <w:tag w:val="resolved?"/>
          <w:id w:val="113520963"/>
          <w:placeholder>
            <w:docPart w:val="3DC90DEB90AF4022B5965558AD861089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="00693DBF" w:rsidRPr="003E6BD5">
        <w:t>.</w:t>
      </w:r>
    </w:p>
    <w:p w14:paraId="7A916C97" w14:textId="77777777" w:rsidR="00693DBF" w:rsidRPr="003E6BD5" w:rsidRDefault="00693DB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Child support </w:t>
      </w:r>
      <w:sdt>
        <w:sdtPr>
          <w:alias w:val="resolved?"/>
          <w:tag w:val="resolved?"/>
          <w:id w:val="113520966"/>
          <w:placeholder>
            <w:docPart w:val="6F40EEFF70F8470D88BACD535303F7E5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37FFCA7A" w14:textId="77777777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Spousal Maintenance is </w:t>
      </w:r>
      <w:sdt>
        <w:sdtPr>
          <w:alias w:val="resolved?"/>
          <w:tag w:val="resolved?"/>
          <w:id w:val="-460113310"/>
          <w:placeholder>
            <w:docPart w:val="14004EA379634B348C6682F2C8DC8080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6B077A44" w14:textId="4C712712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Property Division is </w:t>
      </w:r>
      <w:sdt>
        <w:sdtPr>
          <w:alias w:val="resolved?"/>
          <w:tag w:val="resolved?"/>
          <w:id w:val="-396436137"/>
          <w:placeholder>
            <w:docPart w:val="F553828463C44567BFD5DAD1443B5C2B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2BF4ADCA" w14:textId="349E0F80" w:rsidR="00FF4AC2" w:rsidRPr="003E6BD5" w:rsidRDefault="00FF4AC2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If an issue is resolved, please identify the written document reflecting the agreement or set forth the agreement her: </w:t>
      </w:r>
      <w:sdt>
        <w:sdtPr>
          <w:alias w:val="Describe/Identify Agreements"/>
          <w:tag w:val="Describe/Identify Agreements"/>
          <w:id w:val="193042725"/>
          <w:placeholder>
            <w:docPart w:val="DefaultPlaceholder_-1854013440"/>
          </w:placeholder>
          <w:showingPlcHdr/>
        </w:sdtPr>
        <w:sdtEndPr/>
        <w:sdtContent>
          <w:r w:rsidRPr="003E6BD5">
            <w:rPr>
              <w:rStyle w:val="PlaceholderText"/>
              <w:color w:val="00B050"/>
            </w:rPr>
            <w:t>Click or tap here to enter text.</w:t>
          </w:r>
        </w:sdtContent>
      </w:sdt>
    </w:p>
    <w:p w14:paraId="18EA7BA4" w14:textId="77777777" w:rsidR="00E14E24" w:rsidRPr="003E6BD5" w:rsidRDefault="00E14E24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Formal written discovery (interrogatories, request for production, requests for admission, subpoenas of business records and the like) will be completed by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 xml:space="preserve">. No </w:t>
      </w:r>
      <w:r w:rsidRPr="003E6BD5">
        <w:lastRenderedPageBreak/>
        <w:t>written discovery will be permitted after this date absent agreement of counsel/parties or leave of Court.</w:t>
      </w:r>
    </w:p>
    <w:p w14:paraId="7695FCA5" w14:textId="77777777" w:rsidR="00BF2F20" w:rsidRPr="003E6BD5" w:rsidRDefault="00AC457E" w:rsidP="00AC457E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 xml:space="preserve">Expert witnesses will be designated in accordance with K.S.A. 60-226(b)(6) and K.S.A. 60-456 et seq. by </w:t>
      </w:r>
      <w:r w:rsidRPr="003E6BD5">
        <w:rPr>
          <w:color w:val="00B050"/>
        </w:rPr>
        <w:t>[insert date]</w:t>
      </w:r>
      <w:r w:rsidRPr="003E6BD5">
        <w:t>. Any rebuttal expert shall be designated within fourteen days thereafter.</w:t>
      </w:r>
    </w:p>
    <w:p w14:paraId="730A3D60" w14:textId="77777777" w:rsidR="00BF2F20" w:rsidRPr="003E6BD5" w:rsidRDefault="00BF2F20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All depositions will be completed by:</w:t>
      </w:r>
      <w:r w:rsidRPr="003E6BD5">
        <w:rPr>
          <w:color w:val="00B050"/>
        </w:rPr>
        <w:t xml:space="preserve"> date</w:t>
      </w:r>
    </w:p>
    <w:p w14:paraId="6AE17A64" w14:textId="39544CE3" w:rsidR="00897499" w:rsidRPr="003E6BD5" w:rsidRDefault="00730A1D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A final pretrial conference will be held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="006007B9" w:rsidRPr="003E6BD5">
        <w:t xml:space="preserve"> at </w:t>
      </w:r>
      <w:r w:rsidR="006007B9" w:rsidRPr="003E6BD5">
        <w:rPr>
          <w:color w:val="00B050"/>
        </w:rPr>
        <w:t>[insert time]</w:t>
      </w:r>
      <w:r w:rsidRPr="003E6BD5">
        <w:t xml:space="preserve">. The parties </w:t>
      </w:r>
      <w:r w:rsidR="00B36F70" w:rsidRPr="003E6BD5">
        <w:t xml:space="preserve">and counsel </w:t>
      </w:r>
      <w:r w:rsidRPr="003E6BD5">
        <w:t xml:space="preserve">shall personally attend the final pretrial conference. The parties shall jointly prepare </w:t>
      </w:r>
      <w:r w:rsidR="006812BA">
        <w:t>an agreed proposed</w:t>
      </w:r>
      <w:r w:rsidRPr="003E6BD5">
        <w:t xml:space="preserve"> pretrial order in the form provided by the </w:t>
      </w:r>
      <w:r w:rsidR="00FF4AC2" w:rsidRPr="003E6BD5">
        <w:t>c</w:t>
      </w:r>
      <w:r w:rsidRPr="003E6BD5">
        <w:t>ourt</w:t>
      </w:r>
      <w:r w:rsidR="00FF4AC2" w:rsidRPr="003E6BD5">
        <w:t xml:space="preserve"> (see Division 1</w:t>
      </w:r>
      <w:r w:rsidR="00260332" w:rsidRPr="003E6BD5">
        <w:t>2</w:t>
      </w:r>
      <w:r w:rsidR="00FF4AC2" w:rsidRPr="003E6BD5">
        <w:t xml:space="preserve"> webpage)</w:t>
      </w:r>
      <w:r w:rsidRPr="003E6BD5">
        <w:t xml:space="preserve">. The </w:t>
      </w:r>
      <w:r w:rsidR="008A72C2">
        <w:t>agreed proposed</w:t>
      </w:r>
      <w:r w:rsidRPr="003E6BD5">
        <w:t xml:space="preserve"> pretrial order will </w:t>
      </w:r>
      <w:r w:rsidR="0066671E">
        <w:t>electronically uploaded to Division 12’s E-Queue</w:t>
      </w:r>
      <w:r w:rsidRPr="003E6BD5">
        <w:t xml:space="preserve"> in </w:t>
      </w:r>
      <w:r w:rsidR="00B36F70" w:rsidRPr="003E6BD5">
        <w:t xml:space="preserve">Microsoft Word or </w:t>
      </w:r>
      <w:r w:rsidR="00BF2F20" w:rsidRPr="003E6BD5">
        <w:t xml:space="preserve">similar modifiable </w:t>
      </w:r>
      <w:r w:rsidRPr="003E6BD5">
        <w:t>format</w:t>
      </w:r>
      <w:r w:rsidR="003D2FCA">
        <w:t xml:space="preserve"> and filed with the Court Clerk’s office</w:t>
      </w:r>
      <w:bookmarkStart w:id="0" w:name="_GoBack"/>
      <w:bookmarkEnd w:id="0"/>
      <w:r w:rsidR="00FF4AC2" w:rsidRPr="003E6BD5">
        <w:t>. Please see the instructions for preparing the pretrial order found with the form.</w:t>
      </w:r>
    </w:p>
    <w:p w14:paraId="67214B88" w14:textId="77777777" w:rsidR="00A60C1C" w:rsidRPr="003E6BD5" w:rsidRDefault="00A60C1C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b/>
          <w:bCs/>
        </w:rPr>
      </w:pPr>
      <w:r w:rsidRPr="003E6BD5">
        <w:t xml:space="preserve">No later than fourteen days prior to the pretrial conference </w:t>
      </w:r>
      <w:r w:rsidRPr="003E6BD5">
        <w:rPr>
          <w:bCs/>
        </w:rPr>
        <w:t>the parties and counsel shall schedule and conduct a meeting to be personally attended by both parties and their attorneys to discuss settlement. The parties may engage the services of a mediator but the same is not required.</w:t>
      </w:r>
      <w:r w:rsidRPr="003E6BD5">
        <w:rPr>
          <w:b/>
          <w:bCs/>
        </w:rPr>
        <w:t xml:space="preserve"> </w:t>
      </w:r>
    </w:p>
    <w:p w14:paraId="035B8E55" w14:textId="77777777" w:rsidR="006007B9" w:rsidRPr="003E6BD5" w:rsidRDefault="006007B9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bCs/>
          <w:color w:val="00B050"/>
        </w:rPr>
      </w:pPr>
      <w:r w:rsidRPr="003E6BD5">
        <w:rPr>
          <w:bCs/>
          <w:color w:val="00B050"/>
        </w:rPr>
        <w:t>[insert additional provisions if any]</w:t>
      </w:r>
    </w:p>
    <w:p w14:paraId="6A6FF1E6" w14:textId="77777777" w:rsidR="003A1C0C" w:rsidRPr="003E6BD5" w:rsidRDefault="003A1C0C" w:rsidP="00C70BE5">
      <w:pPr>
        <w:pStyle w:val="ListParagraph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rPr>
          <w:b/>
          <w:bCs/>
        </w:rPr>
      </w:pPr>
      <w:r w:rsidRPr="003E6BD5">
        <w:rPr>
          <w:b/>
          <w:bCs/>
        </w:rPr>
        <w:t>IT IS SO ORDERED.</w:t>
      </w:r>
    </w:p>
    <w:p w14:paraId="639FE609" w14:textId="77777777" w:rsidR="00117940" w:rsidRPr="003E6BD5" w:rsidRDefault="00117940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  <w:u w:val="single"/>
        </w:rPr>
      </w:pPr>
      <w:r w:rsidRPr="003E6BD5">
        <w:t xml:space="preserve">     </w:t>
      </w:r>
      <w:r w:rsidRPr="003E6BD5">
        <w:tab/>
      </w:r>
      <w:r w:rsidRPr="003E6BD5">
        <w:rPr>
          <w:b/>
          <w:bCs/>
          <w:i/>
          <w:iCs/>
        </w:rPr>
        <w:t xml:space="preserve"> </w:t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</w:p>
    <w:p w14:paraId="0848CD2D" w14:textId="35D3A701" w:rsidR="00117940" w:rsidRPr="003E6BD5" w:rsidRDefault="00DF0662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4320"/>
        <w:jc w:val="both"/>
        <w:rPr>
          <w:b/>
          <w:bCs/>
        </w:rPr>
      </w:pPr>
      <w:r w:rsidRPr="003E6BD5">
        <w:rPr>
          <w:b/>
          <w:bCs/>
        </w:rPr>
        <w:tab/>
      </w:r>
      <w:r w:rsidR="00117940" w:rsidRPr="003E6BD5">
        <w:rPr>
          <w:b/>
          <w:bCs/>
        </w:rPr>
        <w:t>JUDGE OF THE DISTRICT COURT</w:t>
      </w:r>
    </w:p>
    <w:p w14:paraId="6BF3EC05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  <w:ind w:right="-90"/>
        <w:jc w:val="both"/>
      </w:pPr>
      <w:r w:rsidRPr="003E6BD5">
        <w:t xml:space="preserve"> </w:t>
      </w:r>
    </w:p>
    <w:p w14:paraId="07B27042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jc w:val="both"/>
        <w:rPr>
          <w:color w:val="00B050"/>
        </w:rPr>
      </w:pPr>
      <w:r w:rsidRPr="003E6BD5">
        <w:rPr>
          <w:color w:val="00B050"/>
        </w:rPr>
        <w:t>[insert counsel’s signature blocks here]</w:t>
      </w:r>
    </w:p>
    <w:p w14:paraId="638951F1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</w:pPr>
    </w:p>
    <w:sectPr w:rsidR="00117940" w:rsidRPr="003E6BD5" w:rsidSect="00117940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E24B" w14:textId="77777777" w:rsidR="002B6621" w:rsidRDefault="002B6621" w:rsidP="00520EDD">
      <w:r>
        <w:separator/>
      </w:r>
    </w:p>
  </w:endnote>
  <w:endnote w:type="continuationSeparator" w:id="0">
    <w:p w14:paraId="3BD2673B" w14:textId="77777777" w:rsidR="002B6621" w:rsidRDefault="002B6621" w:rsidP="005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</w:rPr>
      <w:id w:val="889442"/>
      <w:docPartObj>
        <w:docPartGallery w:val="Page Numbers (Bottom of Page)"/>
        <w:docPartUnique/>
      </w:docPartObj>
    </w:sdtPr>
    <w:sdtEndPr/>
    <w:sdtContent>
      <w:p w14:paraId="520954C4" w14:textId="77777777" w:rsidR="002B6621" w:rsidRPr="00FF4AC2" w:rsidRDefault="00821F86">
        <w:pPr>
          <w:pStyle w:val="Footer"/>
          <w:jc w:val="center"/>
          <w:rPr>
            <w:rFonts w:asciiTheme="majorHAnsi" w:hAnsiTheme="majorHAnsi"/>
          </w:rPr>
        </w:pPr>
        <w:r w:rsidRPr="00FF4AC2">
          <w:rPr>
            <w:rFonts w:asciiTheme="majorHAnsi" w:hAnsiTheme="majorHAnsi"/>
          </w:rPr>
          <w:fldChar w:fldCharType="begin"/>
        </w:r>
        <w:r w:rsidR="002B6621" w:rsidRPr="00FF4AC2">
          <w:rPr>
            <w:rFonts w:asciiTheme="majorHAnsi" w:hAnsiTheme="majorHAnsi"/>
          </w:rPr>
          <w:instrText xml:space="preserve"> PAGE   \* MERGEFORMAT </w:instrText>
        </w:r>
        <w:r w:rsidRPr="00FF4AC2">
          <w:rPr>
            <w:rFonts w:asciiTheme="majorHAnsi" w:hAnsiTheme="majorHAnsi"/>
          </w:rPr>
          <w:fldChar w:fldCharType="separate"/>
        </w:r>
        <w:r w:rsidR="00BF638E" w:rsidRPr="00FF4AC2">
          <w:rPr>
            <w:rFonts w:asciiTheme="majorHAnsi" w:hAnsiTheme="majorHAnsi"/>
            <w:noProof/>
          </w:rPr>
          <w:t>3</w:t>
        </w:r>
        <w:r w:rsidRPr="00FF4AC2">
          <w:rPr>
            <w:rFonts w:asciiTheme="majorHAnsi" w:hAnsiTheme="majorHAnsi"/>
          </w:rPr>
          <w:fldChar w:fldCharType="end"/>
        </w:r>
      </w:p>
    </w:sdtContent>
  </w:sdt>
  <w:p w14:paraId="4B05B27A" w14:textId="77777777" w:rsidR="002B6621" w:rsidRDefault="002B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6CB5" w14:textId="77777777" w:rsidR="002B6621" w:rsidRDefault="002B6621" w:rsidP="00520EDD">
      <w:r>
        <w:separator/>
      </w:r>
    </w:p>
  </w:footnote>
  <w:footnote w:type="continuationSeparator" w:id="0">
    <w:p w14:paraId="2A061D41" w14:textId="77777777" w:rsidR="002B6621" w:rsidRDefault="002B6621" w:rsidP="0052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79F6"/>
    <w:multiLevelType w:val="hybridMultilevel"/>
    <w:tmpl w:val="C28E437A"/>
    <w:lvl w:ilvl="0" w:tplc="2A1850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C459C57-1A8A-4CFB-AB1B-8C5EBE9AA74F}"/>
    <w:docVar w:name="dgnword-eventsink" w:val="74771088"/>
  </w:docVars>
  <w:rsids>
    <w:rsidRoot w:val="00117940"/>
    <w:rsid w:val="000511AB"/>
    <w:rsid w:val="0006517C"/>
    <w:rsid w:val="00117940"/>
    <w:rsid w:val="00260332"/>
    <w:rsid w:val="00262329"/>
    <w:rsid w:val="002A048D"/>
    <w:rsid w:val="002B5A23"/>
    <w:rsid w:val="002B6621"/>
    <w:rsid w:val="002D2959"/>
    <w:rsid w:val="002D7EEC"/>
    <w:rsid w:val="003620E8"/>
    <w:rsid w:val="003A1C0C"/>
    <w:rsid w:val="003B735D"/>
    <w:rsid w:val="003C28D0"/>
    <w:rsid w:val="003D2FCA"/>
    <w:rsid w:val="003E6BD5"/>
    <w:rsid w:val="004150B8"/>
    <w:rsid w:val="004E3681"/>
    <w:rsid w:val="00520EDD"/>
    <w:rsid w:val="006007B9"/>
    <w:rsid w:val="0064342F"/>
    <w:rsid w:val="0066671E"/>
    <w:rsid w:val="006812BA"/>
    <w:rsid w:val="00693DBF"/>
    <w:rsid w:val="006E1DEB"/>
    <w:rsid w:val="007002D7"/>
    <w:rsid w:val="00701A2F"/>
    <w:rsid w:val="00717286"/>
    <w:rsid w:val="00730A1D"/>
    <w:rsid w:val="00741577"/>
    <w:rsid w:val="00786106"/>
    <w:rsid w:val="007C1074"/>
    <w:rsid w:val="00821F86"/>
    <w:rsid w:val="00853E0A"/>
    <w:rsid w:val="00893962"/>
    <w:rsid w:val="00897499"/>
    <w:rsid w:val="008A72C2"/>
    <w:rsid w:val="008C77EA"/>
    <w:rsid w:val="00904787"/>
    <w:rsid w:val="00913BC6"/>
    <w:rsid w:val="009213EF"/>
    <w:rsid w:val="00932C9C"/>
    <w:rsid w:val="00A60C1C"/>
    <w:rsid w:val="00A65CE1"/>
    <w:rsid w:val="00AC457E"/>
    <w:rsid w:val="00AF2C53"/>
    <w:rsid w:val="00B36F70"/>
    <w:rsid w:val="00BF2F20"/>
    <w:rsid w:val="00BF638E"/>
    <w:rsid w:val="00C171F4"/>
    <w:rsid w:val="00C47D2B"/>
    <w:rsid w:val="00C70BE5"/>
    <w:rsid w:val="00CA192E"/>
    <w:rsid w:val="00CB1F2F"/>
    <w:rsid w:val="00D6269F"/>
    <w:rsid w:val="00D91C32"/>
    <w:rsid w:val="00DF0662"/>
    <w:rsid w:val="00E14E24"/>
    <w:rsid w:val="00E910E6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72BA"/>
  <w15:docId w15:val="{2E65D2FD-AD78-4616-9306-E68C66C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B735D"/>
  </w:style>
  <w:style w:type="character" w:styleId="PlaceholderText">
    <w:name w:val="Placeholder Text"/>
    <w:basedOn w:val="DefaultParagraphFont"/>
    <w:uiPriority w:val="99"/>
    <w:semiHidden/>
    <w:rsid w:val="00CB1F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E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E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0EEFF70F8470D88BACD53530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DAE2-C5EE-420A-81AE-35EF9702C47F}"/>
      </w:docPartPr>
      <w:docPartBody>
        <w:p w:rsidR="002B3429" w:rsidRDefault="00295D53" w:rsidP="00295D53">
          <w:pPr>
            <w:pStyle w:val="6F40EEFF70F8470D88BACD535303F7E52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410CC4E6CA7943C1835163CDDDB4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2FDD-913A-4BBD-A662-7125B6667076}"/>
      </w:docPartPr>
      <w:docPartBody>
        <w:p w:rsidR="005608DE" w:rsidRDefault="00295D53" w:rsidP="00295D53">
          <w:pPr>
            <w:pStyle w:val="410CC4E6CA7943C1835163CDDDB4D3F51"/>
          </w:pPr>
          <w:r w:rsidRPr="0006517C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DC90DEB90AF4022B5965558AD86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64A9-7618-4B0F-B48C-3B08A7B24AA5}"/>
      </w:docPartPr>
      <w:docPartBody>
        <w:p w:rsidR="005608DE" w:rsidRDefault="00295D53" w:rsidP="00295D53">
          <w:pPr>
            <w:pStyle w:val="3DC90DEB90AF4022B5965558AD8610891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14004EA379634B348C6682F2C8DC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F25E-BF33-43BD-9A67-B9D394A5EE7A}"/>
      </w:docPartPr>
      <w:docPartBody>
        <w:p w:rsidR="00E46611" w:rsidRDefault="004C1586" w:rsidP="004C1586">
          <w:pPr>
            <w:pStyle w:val="14004EA379634B348C6682F2C8DC8080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F553828463C44567BFD5DAD1443B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CBD0-5B84-4D0C-829B-90AA6AC42400}"/>
      </w:docPartPr>
      <w:docPartBody>
        <w:p w:rsidR="00E46611" w:rsidRDefault="004C1586" w:rsidP="004C1586">
          <w:pPr>
            <w:pStyle w:val="F553828463C44567BFD5DAD1443B5C2B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B697-F0DE-4B42-AA94-DFCDAE4B9DEA}"/>
      </w:docPartPr>
      <w:docPartBody>
        <w:p w:rsidR="00901BAC" w:rsidRDefault="005B69A2">
          <w:r w:rsidRPr="00CF06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28B"/>
    <w:rsid w:val="0004646D"/>
    <w:rsid w:val="00295D53"/>
    <w:rsid w:val="002B3429"/>
    <w:rsid w:val="004C1586"/>
    <w:rsid w:val="004C1773"/>
    <w:rsid w:val="005608DE"/>
    <w:rsid w:val="005B69A2"/>
    <w:rsid w:val="006B24B3"/>
    <w:rsid w:val="00805061"/>
    <w:rsid w:val="008262B5"/>
    <w:rsid w:val="008939A8"/>
    <w:rsid w:val="00901BAC"/>
    <w:rsid w:val="009D5BE8"/>
    <w:rsid w:val="00AD5F90"/>
    <w:rsid w:val="00BB128B"/>
    <w:rsid w:val="00E46611"/>
    <w:rsid w:val="00F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9A2"/>
    <w:rPr>
      <w:color w:val="808080"/>
    </w:rPr>
  </w:style>
  <w:style w:type="paragraph" w:customStyle="1" w:styleId="DC2DC4E0E83D49DB99782F67B3F5E7E6">
    <w:name w:val="DC2DC4E0E83D49DB99782F67B3F5E7E6"/>
    <w:rsid w:val="00BB128B"/>
  </w:style>
  <w:style w:type="paragraph" w:customStyle="1" w:styleId="197F4E6738934C9986D7FE5A8D3C467F">
    <w:name w:val="197F4E6738934C9986D7FE5A8D3C467F"/>
    <w:rsid w:val="00BB128B"/>
  </w:style>
  <w:style w:type="paragraph" w:customStyle="1" w:styleId="6F40EEFF70F8470D88BACD535303F7E5">
    <w:name w:val="6F40EEFF70F8470D88BACD535303F7E5"/>
    <w:rsid w:val="002B3429"/>
  </w:style>
  <w:style w:type="paragraph" w:customStyle="1" w:styleId="CBAB5649E2614121BC097B20821A95FD">
    <w:name w:val="CBAB5649E2614121BC097B20821A95FD"/>
    <w:rsid w:val="002B3429"/>
  </w:style>
  <w:style w:type="paragraph" w:customStyle="1" w:styleId="C6EF888426894DA6991B2A03056ADE04">
    <w:name w:val="C6EF888426894DA6991B2A03056ADE04"/>
    <w:rsid w:val="002B3429"/>
  </w:style>
  <w:style w:type="paragraph" w:customStyle="1" w:styleId="D3BDDC9C699447E9B8060E074FB81954">
    <w:name w:val="D3BDDC9C699447E9B8060E074FB81954"/>
    <w:rsid w:val="002B3429"/>
  </w:style>
  <w:style w:type="paragraph" w:customStyle="1" w:styleId="43F74AFBEE594139B0DCCC79B5176B24">
    <w:name w:val="43F74AFBEE594139B0DCCC79B5176B24"/>
    <w:rsid w:val="002B3429"/>
  </w:style>
  <w:style w:type="paragraph" w:customStyle="1" w:styleId="23C62EA7D91941BF95F48EB2C28DDE19">
    <w:name w:val="23C62EA7D91941BF95F48EB2C28DDE19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BDDC9C699447E9B8060E074FB819541">
    <w:name w:val="D3BDDC9C699447E9B8060E074FB819541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CC4E6CA7943C1835163CDDDB4D3F5">
    <w:name w:val="410CC4E6CA7943C1835163CDDDB4D3F5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C2DC4E0E83D49DB99782F67B3F5E7E61">
    <w:name w:val="DC2DC4E0E83D49DB99782F67B3F5E7E61"/>
    <w:rsid w:val="006B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5B4E0EFEF24D24BEA9B500E2F0ED8A">
    <w:name w:val="E75B4E0EFEF24D24BEA9B500E2F0ED8A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3F74AFBEE594139B0DCCC79B5176B241">
    <w:name w:val="43F74AFBEE594139B0DCCC79B5176B24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97F4E6738934C9986D7FE5A8D3C467F1">
    <w:name w:val="197F4E6738934C9986D7FE5A8D3C467F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">
    <w:name w:val="3DC90DEB90AF4022B5965558AD861089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1">
    <w:name w:val="6F40EEFF70F8470D88BACD535303F7E5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BAB5649E2614121BC097B20821A95FD1">
    <w:name w:val="CBAB5649E2614121BC097B20821A95FD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6EF888426894DA6991B2A03056ADE041">
    <w:name w:val="C6EF888426894DA6991B2A03056ADE041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B5B06721B0644FDAAFD3DB46E10EADD7">
    <w:name w:val="B5B06721B0644FDAAFD3DB46E10EADD7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A35D88FA643405EADF173CE9EBE8813">
    <w:name w:val="EA35D88FA643405EADF173CE9EBE8813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55CA8D3052746079D35E9338FF132AD">
    <w:name w:val="E55CA8D3052746079D35E9338FF132AD"/>
    <w:rsid w:val="006B24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3C62EA7D91941BF95F48EB2C28DDE191">
    <w:name w:val="23C62EA7D91941BF95F48EB2C28DDE19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BDDC9C699447E9B8060E074FB819542">
    <w:name w:val="D3BDDC9C699447E9B8060E074FB819542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CC4E6CA7943C1835163CDDDB4D3F51">
    <w:name w:val="410CC4E6CA7943C1835163CDDDB4D3F5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5B4E0EFEF24D24BEA9B500E2F0ED8A1">
    <w:name w:val="E75B4E0EFEF24D24BEA9B500E2F0ED8A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10097490EE04F87ACD2F40F797F946B">
    <w:name w:val="F10097490EE04F87ACD2F40F797F946B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1">
    <w:name w:val="3DC90DEB90AF4022B5965558AD861089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2">
    <w:name w:val="6F40EEFF70F8470D88BACD535303F7E5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BAB5649E2614121BC097B20821A95FD2">
    <w:name w:val="CBAB5649E2614121BC097B20821A95FD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6EF888426894DA6991B2A03056ADE042">
    <w:name w:val="C6EF888426894DA6991B2A03056ADE04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6A38CB841B0490E8A3AE019785995E0">
    <w:name w:val="16A38CB841B0490E8A3AE019785995E0"/>
    <w:rsid w:val="00AD5F90"/>
    <w:pPr>
      <w:spacing w:after="160" w:line="259" w:lineRule="auto"/>
    </w:pPr>
  </w:style>
  <w:style w:type="paragraph" w:customStyle="1" w:styleId="14004EA379634B348C6682F2C8DC8080">
    <w:name w:val="14004EA379634B348C6682F2C8DC8080"/>
    <w:rsid w:val="004C1586"/>
    <w:pPr>
      <w:spacing w:after="160" w:line="259" w:lineRule="auto"/>
    </w:pPr>
  </w:style>
  <w:style w:type="paragraph" w:customStyle="1" w:styleId="F553828463C44567BFD5DAD1443B5C2B">
    <w:name w:val="F553828463C44567BFD5DAD1443B5C2B"/>
    <w:rsid w:val="004C15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ogradyk</dc:creator>
  <cp:keywords/>
  <dc:description/>
  <cp:lastModifiedBy>Mondragon, Sarah, DCA</cp:lastModifiedBy>
  <cp:revision>7</cp:revision>
  <dcterms:created xsi:type="dcterms:W3CDTF">2021-05-07T20:59:00Z</dcterms:created>
  <dcterms:modified xsi:type="dcterms:W3CDTF">2021-06-01T17:12:00Z</dcterms:modified>
</cp:coreProperties>
</file>